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5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44"/>
        <w:gridCol w:w="2430"/>
        <w:gridCol w:w="1933"/>
        <w:gridCol w:w="4035"/>
        <w:gridCol w:w="1703"/>
        <w:gridCol w:w="4583"/>
      </w:tblGrid>
      <w:tr w:rsidR="00F05C6F" w:rsidTr="00F05C6F">
        <w:trPr>
          <w:gridAfter w:val="1"/>
          <w:wAfter w:w="4583" w:type="dxa"/>
          <w:trHeight w:val="357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rPr>
                <w:sz w:val="22"/>
              </w:rPr>
              <w:t>№</w:t>
            </w:r>
            <w:proofErr w:type="gramStart"/>
            <w:r>
              <w:rPr>
                <w:sz w:val="22"/>
              </w:rPr>
              <w:t>п</w:t>
            </w:r>
            <w:proofErr w:type="gramEnd"/>
            <w:r>
              <w:rPr>
                <w:sz w:val="22"/>
              </w:rPr>
              <w:t>/п</w:t>
            </w: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  <w:jc w:val="center"/>
            </w:pPr>
            <w:r>
              <w:t>Нормативный документ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  <w:jc w:val="center"/>
            </w:pPr>
            <w:r>
              <w:t>Показатели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F05C6F">
            <w:pPr>
              <w:spacing w:after="0"/>
              <w:jc w:val="center"/>
            </w:pPr>
            <w:r>
              <w:t>Цена, руб.</w:t>
            </w:r>
          </w:p>
          <w:p w:rsidR="0045332B" w:rsidRDefault="0045332B" w:rsidP="00F05C6F">
            <w:pPr>
              <w:spacing w:after="0"/>
              <w:jc w:val="center"/>
            </w:pPr>
            <w:r>
              <w:t>без НДС.</w:t>
            </w:r>
          </w:p>
        </w:tc>
      </w:tr>
      <w:tr w:rsidR="00943A74" w:rsidTr="00943A74">
        <w:trPr>
          <w:gridAfter w:val="1"/>
          <w:wAfter w:w="4583" w:type="dxa"/>
          <w:trHeight w:val="280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943A74">
            <w:pPr>
              <w:spacing w:after="0"/>
            </w:pPr>
            <w:r>
              <w:t>Асфальтобетонная смесь (верхний, нижний слои)</w:t>
            </w:r>
          </w:p>
        </w:tc>
      </w:tr>
      <w:tr w:rsidR="00F05C6F" w:rsidTr="0045332B">
        <w:trPr>
          <w:gridAfter w:val="1"/>
          <w:wAfter w:w="4583" w:type="dxa"/>
          <w:trHeight w:val="556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1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 xml:space="preserve">Соответствие  асфальтобетонной смеси </w:t>
            </w:r>
            <w:r w:rsidRPr="00CA05E3">
              <w:t>ГОСТ 9128-2013 или ГОСТ 9128-2009  или ГОСТ 31015-2002</w:t>
            </w:r>
            <w:r>
              <w:t xml:space="preserve"> и согласованному  рецепту</w:t>
            </w:r>
          </w:p>
          <w:p w:rsidR="00F05C6F" w:rsidRDefault="00F05C6F" w:rsidP="00E407FA">
            <w:pPr>
              <w:spacing w:after="0"/>
            </w:pPr>
            <w:r>
              <w:t xml:space="preserve"> ГОСТ 12801-98, п.7</w:t>
            </w:r>
          </w:p>
          <w:p w:rsidR="00F05C6F" w:rsidRDefault="00F05C6F" w:rsidP="00E407FA">
            <w:pPr>
              <w:spacing w:after="0"/>
            </w:pPr>
            <w:r>
              <w:t>ГОСТ 12801-98, п.15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12801-98, п.19</w:t>
            </w:r>
          </w:p>
          <w:p w:rsidR="00F05C6F" w:rsidRDefault="00F05C6F" w:rsidP="00E407FA">
            <w:pPr>
              <w:spacing w:after="0"/>
            </w:pPr>
            <w:r>
              <w:t>ГОСТ 12801-98, п.20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12801-98, п.18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12801-98, п.18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 п.16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12801-98, п.13</w:t>
            </w:r>
          </w:p>
          <w:p w:rsidR="00F05C6F" w:rsidRDefault="00F05C6F" w:rsidP="00E407FA">
            <w:pPr>
              <w:spacing w:after="0"/>
            </w:pPr>
            <w:r>
              <w:t>ГОСТ 12801-98, п.24</w:t>
            </w:r>
          </w:p>
          <w:p w:rsidR="00F05C6F" w:rsidRDefault="00F05C6F" w:rsidP="00E407FA">
            <w:pPr>
              <w:spacing w:after="0"/>
            </w:pP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Средняя плотность</w:t>
            </w:r>
          </w:p>
          <w:p w:rsidR="00F05C6F" w:rsidRDefault="00F05C6F" w:rsidP="00E407FA">
            <w:pPr>
              <w:spacing w:after="0"/>
            </w:pPr>
            <w:r>
              <w:t>Предел прочности при сжатии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Водостойкость</w:t>
            </w:r>
          </w:p>
          <w:p w:rsidR="00F05C6F" w:rsidRDefault="00F05C6F" w:rsidP="00E407FA">
            <w:pPr>
              <w:spacing w:after="0"/>
            </w:pPr>
            <w:r>
              <w:t>Водостойкость при длительном водонасыщении</w:t>
            </w:r>
          </w:p>
          <w:p w:rsidR="00F05C6F" w:rsidRDefault="00F05C6F" w:rsidP="00E407FA">
            <w:pPr>
              <w:spacing w:after="0"/>
            </w:pPr>
            <w:r>
              <w:t>Сдвигоустойчивость по коэффициенту внутреннего трения</w:t>
            </w:r>
          </w:p>
          <w:p w:rsidR="00F05C6F" w:rsidRDefault="00F05C6F" w:rsidP="00E407FA">
            <w:pPr>
              <w:spacing w:after="0"/>
            </w:pPr>
            <w:r>
              <w:t xml:space="preserve">Сдвигоустойчивость по сцеплению на сдвиг при </w:t>
            </w:r>
            <w:r>
              <w:rPr>
                <w:lang w:val="en-US"/>
              </w:rPr>
              <w:t>t</w:t>
            </w:r>
            <w:r>
              <w:t xml:space="preserve"> 50</w:t>
            </w:r>
            <w:proofErr w:type="gramStart"/>
            <w:r>
              <w:t>°С</w:t>
            </w:r>
            <w:proofErr w:type="gramEnd"/>
          </w:p>
          <w:p w:rsidR="00F05C6F" w:rsidRDefault="00F05C6F" w:rsidP="00E407FA">
            <w:pPr>
              <w:spacing w:after="0"/>
            </w:pPr>
            <w:proofErr w:type="spellStart"/>
            <w:r>
              <w:t>Трещиностойкость</w:t>
            </w:r>
            <w:proofErr w:type="spellEnd"/>
            <w:r>
              <w:t xml:space="preserve"> по пределу прочности на растяжение при расколе</w:t>
            </w:r>
          </w:p>
          <w:p w:rsidR="00F05C6F" w:rsidRDefault="00F05C6F" w:rsidP="00E407FA">
            <w:pPr>
              <w:spacing w:after="0"/>
            </w:pPr>
            <w:r>
              <w:t>Водонасыщение</w:t>
            </w:r>
          </w:p>
          <w:p w:rsidR="00F05C6F" w:rsidRDefault="00F05C6F" w:rsidP="00E407FA">
            <w:pPr>
              <w:spacing w:after="0"/>
            </w:pPr>
            <w:r>
              <w:t xml:space="preserve">Сцепление </w:t>
            </w:r>
            <w:proofErr w:type="gramStart"/>
            <w:r>
              <w:t>вяжущего</w:t>
            </w:r>
            <w:proofErr w:type="gramEnd"/>
            <w:r>
              <w:t xml:space="preserve"> с минеральной частью смеси</w:t>
            </w:r>
          </w:p>
          <w:p w:rsidR="00F05C6F" w:rsidRDefault="00F05C6F" w:rsidP="00E407FA">
            <w:pPr>
              <w:spacing w:after="0"/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A74" w:rsidRDefault="00B11356" w:rsidP="00943A74">
            <w:pPr>
              <w:spacing w:after="0"/>
              <w:jc w:val="center"/>
            </w:pPr>
            <w:r>
              <w:t xml:space="preserve">от </w:t>
            </w:r>
            <w:r w:rsidR="00943A74">
              <w:t>16200,00</w:t>
            </w:r>
          </w:p>
          <w:p w:rsidR="00F05C6F" w:rsidRDefault="00F05C6F" w:rsidP="00943A74">
            <w:pPr>
              <w:spacing w:after="0"/>
            </w:pPr>
          </w:p>
        </w:tc>
      </w:tr>
      <w:tr w:rsidR="00F05C6F" w:rsidTr="0045332B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2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>Керн на соответствие СНиП 3.06.03-85, ГОСТ 9128-2013, ГОСТ 9128-2009:</w:t>
            </w:r>
          </w:p>
          <w:p w:rsidR="00F05C6F" w:rsidRDefault="00F05C6F" w:rsidP="00E407FA">
            <w:pPr>
              <w:spacing w:after="0"/>
            </w:pPr>
            <w:r>
              <w:t>ГОСТ 12801-98, п.13;</w:t>
            </w:r>
          </w:p>
          <w:p w:rsidR="00F05C6F" w:rsidRDefault="00F05C6F" w:rsidP="00E407FA">
            <w:pPr>
              <w:spacing w:after="0"/>
            </w:pPr>
            <w:r>
              <w:t>ГОСТ 12801-98, п.7;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12801-98, п.26;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соответствие ГОСТ 31015(ЩМА):</w:t>
            </w:r>
          </w:p>
          <w:p w:rsidR="00F05C6F" w:rsidRDefault="00F05C6F" w:rsidP="00E407FA">
            <w:pPr>
              <w:spacing w:after="0"/>
            </w:pPr>
            <w:r>
              <w:t>ГОСТ 12801-98, п.7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12801-98, п.13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Водонасыщение</w:t>
            </w:r>
          </w:p>
          <w:p w:rsidR="00F05C6F" w:rsidRDefault="00F05C6F" w:rsidP="00E407FA">
            <w:pPr>
              <w:spacing w:after="0"/>
            </w:pPr>
            <w:r>
              <w:t>Средняя плотность смеси и уплотненного материала</w:t>
            </w:r>
          </w:p>
          <w:p w:rsidR="00F05C6F" w:rsidRDefault="00F05C6F" w:rsidP="00E407FA">
            <w:pPr>
              <w:spacing w:after="0"/>
            </w:pPr>
            <w:r>
              <w:t>Коэффициент уплотнения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Средняя плотность уплотненного материала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Водонасыщение</w:t>
            </w:r>
          </w:p>
          <w:p w:rsidR="00F05C6F" w:rsidRDefault="00F05C6F" w:rsidP="00E407FA">
            <w:pPr>
              <w:spacing w:after="0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F05C6F">
            <w:pPr>
              <w:spacing w:after="0"/>
              <w:jc w:val="center"/>
            </w:pPr>
            <w:r>
              <w:t xml:space="preserve">от </w:t>
            </w:r>
            <w:r w:rsidR="0045332B">
              <w:t>6100,00</w:t>
            </w:r>
          </w:p>
        </w:tc>
      </w:tr>
      <w:tr w:rsidR="00F05C6F" w:rsidTr="0045332B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3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>Расход битумной эмульсии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>техническое задание, смета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F05C6F">
            <w:pPr>
              <w:spacing w:after="0"/>
              <w:jc w:val="center"/>
            </w:pPr>
            <w:r>
              <w:t xml:space="preserve">от </w:t>
            </w:r>
            <w:r w:rsidR="0045332B">
              <w:t>2150,00</w:t>
            </w:r>
          </w:p>
        </w:tc>
      </w:tr>
      <w:tr w:rsidR="00F05C6F" w:rsidTr="0045332B">
        <w:trPr>
          <w:gridAfter w:val="1"/>
          <w:wAfter w:w="4583" w:type="dxa"/>
          <w:trHeight w:val="3533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4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>Соответствие  битумной эмульсии ГОСТ 52128-2003</w:t>
            </w:r>
          </w:p>
          <w:p w:rsidR="00F05C6F" w:rsidRDefault="00F05C6F" w:rsidP="00E407FA">
            <w:pPr>
              <w:spacing w:after="0"/>
            </w:pPr>
            <w:r>
              <w:t xml:space="preserve"> ГОСТ 52128-2003,   п.7.3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52128-2003,   п.7.2</w:t>
            </w:r>
          </w:p>
          <w:p w:rsidR="00F05C6F" w:rsidRDefault="00F05C6F" w:rsidP="00E407FA">
            <w:pPr>
              <w:spacing w:after="0"/>
            </w:pPr>
            <w:r>
              <w:t>ГОСТ 52128-2003,   п.7.5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52128-2003,   п.7.7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Устойчивость эмульсии при перемешивании с минеральными материалами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 xml:space="preserve">Содержание </w:t>
            </w:r>
            <w:proofErr w:type="gramStart"/>
            <w:r>
              <w:t>вяжущего</w:t>
            </w:r>
            <w:proofErr w:type="gramEnd"/>
            <w:r>
              <w:t xml:space="preserve"> с эмульгатором</w:t>
            </w:r>
          </w:p>
          <w:p w:rsidR="00F05C6F" w:rsidRDefault="00F05C6F" w:rsidP="00E407FA">
            <w:pPr>
              <w:spacing w:after="0"/>
            </w:pPr>
            <w:r>
              <w:t>Условная вязкость эмульсии при температуре 20 град</w:t>
            </w:r>
            <w:proofErr w:type="gramStart"/>
            <w:r>
              <w:t xml:space="preserve"> С</w:t>
            </w:r>
            <w:proofErr w:type="gramEnd"/>
          </w:p>
          <w:p w:rsidR="00F05C6F" w:rsidRDefault="00F05C6F" w:rsidP="00E407FA">
            <w:pPr>
              <w:spacing w:after="0"/>
            </w:pPr>
            <w:r>
              <w:t>Качество сцепления битумного вяжущего с поверхностью щебня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F05C6F">
            <w:pPr>
              <w:spacing w:after="0"/>
              <w:jc w:val="center"/>
            </w:pPr>
            <w:r>
              <w:t xml:space="preserve">от </w:t>
            </w:r>
            <w:r w:rsidR="00943A74">
              <w:t>7000,00</w:t>
            </w:r>
          </w:p>
        </w:tc>
      </w:tr>
      <w:tr w:rsidR="00943A74" w:rsidTr="006E6C15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F05C6F">
            <w:pPr>
              <w:spacing w:after="0"/>
            </w:pPr>
            <w:r>
              <w:lastRenderedPageBreak/>
              <w:t>Битум</w:t>
            </w:r>
          </w:p>
        </w:tc>
      </w:tr>
      <w:tr w:rsidR="00F05C6F" w:rsidTr="00943A74">
        <w:trPr>
          <w:gridAfter w:val="1"/>
          <w:wAfter w:w="4583" w:type="dxa"/>
          <w:trHeight w:val="1687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5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>ГОСТ 11501</w:t>
            </w:r>
          </w:p>
          <w:p w:rsidR="00F05C6F" w:rsidRDefault="00F05C6F" w:rsidP="00E407FA">
            <w:pPr>
              <w:spacing w:after="0"/>
            </w:pPr>
            <w:r>
              <w:t>ГОСТ 11506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11505</w:t>
            </w:r>
          </w:p>
          <w:p w:rsidR="00F05C6F" w:rsidRDefault="00F05C6F" w:rsidP="00E407FA">
            <w:pPr>
              <w:spacing w:after="0"/>
            </w:pPr>
            <w:r>
              <w:t>ГОСТ 18180, ГОСТ 11506 с дополнениями п.3.3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>Глубина проникания иглы</w:t>
            </w:r>
          </w:p>
          <w:p w:rsidR="00F05C6F" w:rsidRDefault="00F05C6F" w:rsidP="00E407FA">
            <w:pPr>
              <w:spacing w:after="0"/>
            </w:pPr>
            <w:r>
              <w:t>Температура размягчения по кольцу и шару</w:t>
            </w:r>
          </w:p>
          <w:p w:rsidR="00F05C6F" w:rsidRDefault="00F05C6F" w:rsidP="00E407FA">
            <w:pPr>
              <w:spacing w:after="0"/>
            </w:pPr>
            <w:r>
              <w:t>Растяжимость</w:t>
            </w:r>
          </w:p>
          <w:p w:rsidR="00F05C6F" w:rsidRDefault="00F05C6F" w:rsidP="00E407FA">
            <w:pPr>
              <w:spacing w:after="0"/>
            </w:pPr>
            <w:r>
              <w:t>Изменение температуры размягчения после прогрева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943A74">
            <w:pPr>
              <w:spacing w:after="0"/>
              <w:jc w:val="center"/>
            </w:pPr>
            <w:r>
              <w:t xml:space="preserve">от </w:t>
            </w:r>
            <w:r w:rsidR="00943A74">
              <w:t>9200,00</w:t>
            </w:r>
          </w:p>
        </w:tc>
      </w:tr>
      <w:tr w:rsidR="00943A74" w:rsidTr="002B3415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F05C6F">
            <w:pPr>
              <w:spacing w:after="0"/>
            </w:pPr>
            <w:r>
              <w:t>Коэффициент сцепления</w:t>
            </w:r>
          </w:p>
        </w:tc>
      </w:tr>
      <w:tr w:rsidR="00F05C6F" w:rsidTr="0045332B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6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 xml:space="preserve">Коэффициент сцепления в соответствии с ГОСТ </w:t>
            </w:r>
            <w:proofErr w:type="gramStart"/>
            <w:r>
              <w:t>Р</w:t>
            </w:r>
            <w:proofErr w:type="gramEnd"/>
            <w:r>
              <w:t xml:space="preserve"> 50597-93</w:t>
            </w:r>
          </w:p>
          <w:p w:rsidR="00F05C6F" w:rsidRDefault="00F05C6F" w:rsidP="00E407FA">
            <w:pPr>
              <w:spacing w:after="0"/>
            </w:pPr>
            <w:r>
              <w:t>ГОСТ 30413-96. раздел 4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Коэффициент сцепления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>
            <w:pPr>
              <w:spacing w:after="200" w:line="276" w:lineRule="auto"/>
              <w:jc w:val="left"/>
            </w:pPr>
          </w:p>
          <w:p w:rsidR="00F05C6F" w:rsidRDefault="00B11356" w:rsidP="00943A74">
            <w:pPr>
              <w:spacing w:after="200" w:line="276" w:lineRule="auto"/>
              <w:jc w:val="center"/>
            </w:pPr>
            <w:r>
              <w:t xml:space="preserve">от </w:t>
            </w:r>
            <w:r w:rsidR="00943A74">
              <w:t>6700,00</w:t>
            </w:r>
          </w:p>
          <w:p w:rsidR="00F05C6F" w:rsidRDefault="00F05C6F" w:rsidP="00F05C6F">
            <w:pPr>
              <w:spacing w:after="0"/>
            </w:pPr>
          </w:p>
        </w:tc>
      </w:tr>
      <w:tr w:rsidR="00943A74" w:rsidTr="00F42FA0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4" w:rsidRDefault="00943A74" w:rsidP="00E407FA">
            <w:pPr>
              <w:spacing w:after="0"/>
              <w:rPr>
                <w:highlight w:val="yellow"/>
              </w:rPr>
            </w:pPr>
            <w:r w:rsidRPr="000327A2">
              <w:t>Плитка тротуарная</w:t>
            </w:r>
          </w:p>
        </w:tc>
      </w:tr>
      <w:tr w:rsidR="00F05C6F" w:rsidTr="00943A74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Pr="000327A2" w:rsidRDefault="00F05C6F" w:rsidP="0045332B">
            <w:pPr>
              <w:spacing w:after="0"/>
              <w:jc w:val="center"/>
            </w:pPr>
            <w: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Pr="000327A2" w:rsidRDefault="00F05C6F" w:rsidP="00E407FA">
            <w:pPr>
              <w:spacing w:after="0"/>
            </w:pPr>
            <w:r w:rsidRPr="000327A2">
              <w:t>ГОСТ 10180-2012</w:t>
            </w:r>
          </w:p>
          <w:p w:rsidR="00F05C6F" w:rsidRPr="000327A2" w:rsidRDefault="00F05C6F" w:rsidP="00E407FA">
            <w:pPr>
              <w:spacing w:after="0"/>
            </w:pPr>
          </w:p>
          <w:p w:rsidR="00F05C6F" w:rsidRPr="000327A2" w:rsidRDefault="00F05C6F" w:rsidP="00E407FA">
            <w:pPr>
              <w:spacing w:after="0"/>
            </w:pPr>
            <w:r w:rsidRPr="000327A2">
              <w:t>ГОСТ 12730.3-78</w:t>
            </w:r>
          </w:p>
          <w:p w:rsidR="00F05C6F" w:rsidRPr="000327A2" w:rsidRDefault="00F05C6F" w:rsidP="00E407FA">
            <w:pPr>
              <w:spacing w:after="0"/>
            </w:pPr>
            <w:r w:rsidRPr="000327A2">
              <w:t>ГОСТ 10060-2012 третий метод</w:t>
            </w:r>
          </w:p>
        </w:tc>
        <w:tc>
          <w:tcPr>
            <w:tcW w:w="1933" w:type="dxa"/>
          </w:tcPr>
          <w:p w:rsidR="00F05C6F" w:rsidRPr="000327A2" w:rsidRDefault="00F05C6F" w:rsidP="00E407FA">
            <w:pPr>
              <w:spacing w:after="0"/>
            </w:pPr>
            <w:r w:rsidRPr="000327A2">
              <w:t>В соответствии с условиями технического задания муниципального контракта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Pr="000327A2" w:rsidRDefault="00F05C6F" w:rsidP="00E407FA">
            <w:pPr>
              <w:spacing w:after="0"/>
            </w:pPr>
            <w:r w:rsidRPr="000327A2">
              <w:t>Класс бетона по прочности на сжатие</w:t>
            </w:r>
          </w:p>
          <w:p w:rsidR="00F05C6F" w:rsidRPr="000327A2" w:rsidRDefault="00F05C6F" w:rsidP="00E407FA">
            <w:pPr>
              <w:spacing w:after="0"/>
            </w:pPr>
          </w:p>
          <w:p w:rsidR="00F05C6F" w:rsidRPr="000327A2" w:rsidRDefault="00F05C6F" w:rsidP="00E407FA">
            <w:pPr>
              <w:spacing w:after="0"/>
            </w:pPr>
            <w:proofErr w:type="spellStart"/>
            <w:r w:rsidRPr="000327A2">
              <w:t>Водопоглощение</w:t>
            </w:r>
            <w:proofErr w:type="spellEnd"/>
          </w:p>
          <w:p w:rsidR="00F05C6F" w:rsidRPr="00F05C6F" w:rsidRDefault="00F05C6F" w:rsidP="00E407FA">
            <w:pPr>
              <w:spacing w:after="0"/>
            </w:pPr>
            <w:r w:rsidRPr="000327A2">
              <w:t xml:space="preserve">Морозостойкость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F05C6F" w:rsidP="00943A74">
            <w:pPr>
              <w:spacing w:after="200" w:line="276" w:lineRule="auto"/>
              <w:jc w:val="center"/>
            </w:pPr>
          </w:p>
          <w:p w:rsidR="00F05C6F" w:rsidRDefault="00B11356" w:rsidP="00943A74">
            <w:pPr>
              <w:spacing w:after="200" w:line="276" w:lineRule="auto"/>
              <w:jc w:val="center"/>
            </w:pPr>
            <w:r>
              <w:t xml:space="preserve">от </w:t>
            </w:r>
            <w:r w:rsidR="00943A74">
              <w:t>15200,00</w:t>
            </w:r>
          </w:p>
          <w:p w:rsidR="00F05C6F" w:rsidRDefault="00F05C6F" w:rsidP="00943A74">
            <w:pPr>
              <w:spacing w:after="200" w:line="276" w:lineRule="auto"/>
              <w:jc w:val="center"/>
            </w:pPr>
          </w:p>
          <w:p w:rsidR="00F05C6F" w:rsidRPr="00F05C6F" w:rsidRDefault="00F05C6F" w:rsidP="00943A74">
            <w:pPr>
              <w:spacing w:after="0"/>
              <w:jc w:val="center"/>
            </w:pPr>
          </w:p>
        </w:tc>
      </w:tr>
      <w:tr w:rsidR="00943A74" w:rsidTr="00A5271B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4" w:rsidRDefault="00943A74" w:rsidP="00F05C6F">
            <w:pPr>
              <w:spacing w:after="0"/>
              <w:rPr>
                <w:highlight w:val="yellow"/>
              </w:rPr>
            </w:pPr>
            <w:r>
              <w:t>Брусчатка</w:t>
            </w:r>
          </w:p>
        </w:tc>
      </w:tr>
      <w:tr w:rsidR="00F05C6F" w:rsidTr="0045332B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Pr="000327A2" w:rsidRDefault="00F05C6F" w:rsidP="0045332B">
            <w:pPr>
              <w:spacing w:after="0"/>
              <w:jc w:val="center"/>
            </w:pPr>
            <w:r>
              <w:t>8</w:t>
            </w:r>
          </w:p>
        </w:tc>
        <w:tc>
          <w:tcPr>
            <w:tcW w:w="4363" w:type="dxa"/>
            <w:gridSpan w:val="2"/>
          </w:tcPr>
          <w:p w:rsidR="00F05C6F" w:rsidRPr="000327A2" w:rsidRDefault="00F05C6F" w:rsidP="00E407FA">
            <w:pPr>
              <w:spacing w:after="0"/>
            </w:pPr>
            <w:r w:rsidRPr="000327A2">
              <w:t>ГОСТ 30629-2011 п.6.5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Pr="000327A2" w:rsidRDefault="00F05C6F" w:rsidP="00E407FA">
            <w:pPr>
              <w:spacing w:after="0"/>
            </w:pPr>
            <w:r w:rsidRPr="000327A2">
              <w:t>Предел прочности при сжатии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Pr="000327A2" w:rsidRDefault="00B11356" w:rsidP="00943A74">
            <w:pPr>
              <w:spacing w:after="0"/>
              <w:jc w:val="center"/>
            </w:pPr>
            <w:r>
              <w:t xml:space="preserve">от </w:t>
            </w:r>
            <w:r w:rsidR="00943A74">
              <w:t>3575,00</w:t>
            </w:r>
          </w:p>
        </w:tc>
      </w:tr>
      <w:tr w:rsidR="00943A74" w:rsidTr="00D16E76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E407FA">
            <w:pPr>
              <w:spacing w:after="0"/>
              <w:rPr>
                <w:highlight w:val="yellow"/>
              </w:rPr>
            </w:pPr>
            <w:r>
              <w:t>Щебень</w:t>
            </w:r>
          </w:p>
        </w:tc>
      </w:tr>
      <w:tr w:rsidR="00F05C6F" w:rsidTr="00943A74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>ГОСТ 8269.0 п.4.7</w:t>
            </w:r>
          </w:p>
          <w:p w:rsidR="00F05C6F" w:rsidRDefault="00F05C6F" w:rsidP="00E407FA">
            <w:pPr>
              <w:spacing w:after="0"/>
            </w:pPr>
            <w:r>
              <w:t>ГОСТ 8269.0 п.4.10</w:t>
            </w:r>
          </w:p>
          <w:p w:rsidR="00F05C6F" w:rsidRDefault="00F05C6F" w:rsidP="00E407FA">
            <w:pPr>
              <w:spacing w:after="0"/>
            </w:pPr>
            <w:r>
              <w:t>ГОСТ 8269.0 п.4.8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</w:p>
        </w:tc>
        <w:tc>
          <w:tcPr>
            <w:tcW w:w="4035" w:type="dxa"/>
          </w:tcPr>
          <w:p w:rsidR="00F05C6F" w:rsidRDefault="00F05C6F" w:rsidP="003800E5">
            <w:pPr>
              <w:spacing w:after="0"/>
            </w:pPr>
            <w:r>
              <w:t>Форма зёрен</w:t>
            </w:r>
          </w:p>
          <w:p w:rsidR="00F05C6F" w:rsidRDefault="00F05C6F" w:rsidP="003800E5">
            <w:pPr>
              <w:spacing w:after="0"/>
            </w:pPr>
            <w:proofErr w:type="spellStart"/>
            <w:r>
              <w:t>Истираемость</w:t>
            </w:r>
            <w:proofErr w:type="spellEnd"/>
          </w:p>
          <w:p w:rsidR="00F05C6F" w:rsidRDefault="00F05C6F" w:rsidP="003800E5">
            <w:pPr>
              <w:spacing w:after="0"/>
            </w:pPr>
            <w:r>
              <w:t xml:space="preserve">Марка по </w:t>
            </w:r>
            <w:proofErr w:type="spellStart"/>
            <w:r>
              <w:t>дробимости</w:t>
            </w:r>
            <w:proofErr w:type="spellEnd"/>
          </w:p>
        </w:tc>
        <w:tc>
          <w:tcPr>
            <w:tcW w:w="1703" w:type="dxa"/>
            <w:vAlign w:val="center"/>
          </w:tcPr>
          <w:p w:rsidR="00F05C6F" w:rsidRDefault="00F05C6F" w:rsidP="00943A74">
            <w:pPr>
              <w:spacing w:after="200" w:line="276" w:lineRule="auto"/>
              <w:jc w:val="center"/>
            </w:pPr>
          </w:p>
          <w:p w:rsidR="00F05C6F" w:rsidRDefault="00B11356" w:rsidP="00943A74">
            <w:pPr>
              <w:spacing w:after="200" w:line="276" w:lineRule="auto"/>
              <w:jc w:val="center"/>
            </w:pPr>
            <w:r>
              <w:t xml:space="preserve">от </w:t>
            </w:r>
            <w:r w:rsidR="00943A74">
              <w:t>9700,00</w:t>
            </w:r>
          </w:p>
          <w:p w:rsidR="00F05C6F" w:rsidRDefault="00F05C6F" w:rsidP="00943A74">
            <w:pPr>
              <w:spacing w:after="0"/>
              <w:jc w:val="center"/>
            </w:pPr>
          </w:p>
        </w:tc>
      </w:tr>
      <w:tr w:rsidR="00943A74" w:rsidTr="004B2A0E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F05C6F">
            <w:pPr>
              <w:spacing w:after="0"/>
            </w:pPr>
            <w:r>
              <w:t>Песок из отсевов дробления</w:t>
            </w:r>
          </w:p>
        </w:tc>
      </w:tr>
      <w:tr w:rsidR="00F05C6F" w:rsidTr="00943A74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  <w:rPr>
                <w:highlight w:val="yellow"/>
              </w:rPr>
            </w:pPr>
            <w:r>
              <w:t>10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>ГОСТ 8735-88 п.3</w:t>
            </w:r>
          </w:p>
          <w:p w:rsidR="00F05C6F" w:rsidRDefault="00F05C6F" w:rsidP="00E407FA">
            <w:pPr>
              <w:spacing w:after="0"/>
            </w:pPr>
            <w:r>
              <w:t>ГОСТ 8735-88 п.3</w:t>
            </w:r>
          </w:p>
          <w:p w:rsidR="00F05C6F" w:rsidRDefault="00F05C6F" w:rsidP="00E407FA">
            <w:pPr>
              <w:spacing w:after="0"/>
            </w:pPr>
            <w:r>
              <w:t>ГОСТ 8735-88 п.5.1 или 5.3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8735-88 п.14</w:t>
            </w:r>
          </w:p>
          <w:p w:rsidR="00F05C6F" w:rsidRDefault="00F05C6F" w:rsidP="00E407FA">
            <w:pPr>
              <w:spacing w:after="0"/>
            </w:pP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 xml:space="preserve">Зерновой состав </w:t>
            </w:r>
          </w:p>
          <w:p w:rsidR="00F05C6F" w:rsidRDefault="00F05C6F" w:rsidP="00E407FA">
            <w:pPr>
              <w:spacing w:after="0"/>
            </w:pPr>
            <w:r>
              <w:t>Модуль крупности</w:t>
            </w:r>
          </w:p>
          <w:p w:rsidR="00F05C6F" w:rsidRDefault="00F05C6F" w:rsidP="00E407FA">
            <w:pPr>
              <w:spacing w:after="0"/>
            </w:pPr>
            <w:r>
              <w:t xml:space="preserve">Содержание пылеватых и глинистых частиц </w:t>
            </w:r>
            <w:proofErr w:type="spellStart"/>
            <w:r>
              <w:t>отмучиванием</w:t>
            </w:r>
            <w:proofErr w:type="spellEnd"/>
            <w:r>
              <w:t xml:space="preserve"> </w:t>
            </w:r>
            <w:r w:rsidRPr="00EF6519">
              <w:t>или мокрым просеиванием</w:t>
            </w:r>
          </w:p>
          <w:p w:rsidR="00F05C6F" w:rsidRDefault="00F05C6F" w:rsidP="00E407FA">
            <w:pPr>
              <w:spacing w:after="0"/>
            </w:pPr>
            <w:r>
              <w:t>Содержание пылеватых и глинистых частиц методом набухания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943A74">
            <w:pPr>
              <w:spacing w:after="0"/>
              <w:jc w:val="center"/>
            </w:pPr>
            <w:r>
              <w:t xml:space="preserve">от </w:t>
            </w:r>
            <w:r w:rsidR="00943A74">
              <w:t>9700,00</w:t>
            </w:r>
          </w:p>
        </w:tc>
      </w:tr>
      <w:tr w:rsidR="00943A74" w:rsidTr="009A6D85"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F05C6F">
            <w:pPr>
              <w:spacing w:after="0"/>
            </w:pPr>
            <w:r>
              <w:t>Бетоны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74" w:rsidRDefault="00943A74" w:rsidP="00E407FA">
            <w:pPr>
              <w:spacing w:after="0"/>
              <w:jc w:val="left"/>
              <w:rPr>
                <w:sz w:val="20"/>
                <w:szCs w:val="20"/>
              </w:rPr>
            </w:pPr>
          </w:p>
        </w:tc>
      </w:tr>
      <w:tr w:rsidR="00F05C6F" w:rsidTr="00943A74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11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>ГОСТ 10180-2012</w:t>
            </w:r>
          </w:p>
          <w:p w:rsidR="00F05C6F" w:rsidRDefault="00F05C6F" w:rsidP="00E407FA">
            <w:pPr>
              <w:spacing w:after="0"/>
            </w:pPr>
          </w:p>
          <w:p w:rsidR="00F05C6F" w:rsidRDefault="00F05C6F" w:rsidP="00E407FA">
            <w:pPr>
              <w:spacing w:after="0"/>
            </w:pPr>
            <w:r>
              <w:t>ГОСТ 12730.1-78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>Класс бетона по прочности в возрасте 28 суток</w:t>
            </w:r>
          </w:p>
          <w:p w:rsidR="00F05C6F" w:rsidRDefault="00F05C6F" w:rsidP="00E407FA">
            <w:pPr>
              <w:spacing w:after="0"/>
            </w:pPr>
            <w:r>
              <w:t>Средняя плотность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943A74">
            <w:pPr>
              <w:spacing w:after="0"/>
              <w:jc w:val="center"/>
            </w:pPr>
            <w:r>
              <w:t xml:space="preserve">от </w:t>
            </w:r>
            <w:r w:rsidR="00943A74">
              <w:t>2700,00</w:t>
            </w:r>
          </w:p>
        </w:tc>
      </w:tr>
      <w:tr w:rsidR="00943A74" w:rsidTr="00370B76">
        <w:trPr>
          <w:gridAfter w:val="1"/>
          <w:wAfter w:w="4583" w:type="dxa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74" w:rsidRDefault="00943A74" w:rsidP="00E407FA">
            <w:pPr>
              <w:spacing w:after="0"/>
            </w:pPr>
            <w:r>
              <w:t>Земляное полотно, щебёночное основание</w:t>
            </w:r>
          </w:p>
        </w:tc>
      </w:tr>
      <w:tr w:rsidR="00F05C6F" w:rsidTr="00943A74">
        <w:trPr>
          <w:gridAfter w:val="1"/>
          <w:wAfter w:w="4583" w:type="dxa"/>
        </w:trPr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6F" w:rsidRDefault="00F05C6F" w:rsidP="0045332B">
            <w:pPr>
              <w:spacing w:after="0"/>
              <w:jc w:val="center"/>
            </w:pPr>
            <w:r>
              <w:t>12</w:t>
            </w:r>
          </w:p>
        </w:tc>
        <w:tc>
          <w:tcPr>
            <w:tcW w:w="4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6F" w:rsidRDefault="00F05C6F" w:rsidP="00E407FA">
            <w:pPr>
              <w:spacing w:after="0"/>
            </w:pPr>
            <w:r>
              <w:t>Руководство по сооружению земляного полотна, паспорт прибора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C6F" w:rsidRDefault="00F05C6F" w:rsidP="00E407FA">
            <w:pPr>
              <w:spacing w:after="0"/>
            </w:pPr>
            <w:r>
              <w:t>Модуль упругости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C6F" w:rsidRDefault="00B11356" w:rsidP="00943A74">
            <w:pPr>
              <w:spacing w:after="0"/>
              <w:jc w:val="center"/>
            </w:pPr>
            <w:r>
              <w:t xml:space="preserve">от </w:t>
            </w:r>
            <w:r w:rsidR="00943A74">
              <w:t>1200,00</w:t>
            </w:r>
          </w:p>
        </w:tc>
      </w:tr>
    </w:tbl>
    <w:p w:rsidR="00B11356" w:rsidRDefault="00B11356" w:rsidP="00F05C6F">
      <w:pPr>
        <w:ind w:left="-1418" w:hanging="1"/>
      </w:pPr>
    </w:p>
    <w:p w:rsidR="00943A74" w:rsidRDefault="00B11356" w:rsidP="00F05C6F">
      <w:pPr>
        <w:ind w:left="-1418" w:hanging="1"/>
        <w:rPr>
          <w:sz w:val="28"/>
          <w:szCs w:val="28"/>
        </w:rPr>
      </w:pPr>
      <w:r>
        <w:tab/>
      </w:r>
      <w:r>
        <w:tab/>
      </w:r>
      <w:r>
        <w:tab/>
      </w:r>
      <w:r w:rsidRPr="00B11356">
        <w:rPr>
          <w:sz w:val="28"/>
          <w:szCs w:val="28"/>
        </w:rPr>
        <w:t xml:space="preserve">Обращаем Ваше внимание, что выше предоставленные цены указаны на наиболее востребованные испытания. Если в данном разделе Вы не нашли нужной Вам информации, вы всегда можете обратиться к </w:t>
      </w:r>
      <w:proofErr w:type="gramStart"/>
      <w:r w:rsidRPr="00B11356">
        <w:rPr>
          <w:sz w:val="28"/>
          <w:szCs w:val="28"/>
        </w:rPr>
        <w:t>нам лично</w:t>
      </w:r>
      <w:proofErr w:type="gramEnd"/>
      <w:r w:rsidRPr="00B11356">
        <w:rPr>
          <w:sz w:val="28"/>
          <w:szCs w:val="28"/>
        </w:rPr>
        <w:t xml:space="preserve"> либо воспользоваться услугой обратной связи и мы сами свяжемся с Вами в ближайшее время. </w:t>
      </w:r>
    </w:p>
    <w:p w:rsidR="008160C6" w:rsidRPr="00B11356" w:rsidRDefault="008160C6" w:rsidP="008160C6">
      <w:pPr>
        <w:ind w:left="-1418" w:hanging="1"/>
        <w:jc w:val="right"/>
        <w:rPr>
          <w:sz w:val="28"/>
          <w:szCs w:val="28"/>
        </w:rPr>
      </w:pPr>
      <w:r w:rsidRPr="008160C6">
        <w:rPr>
          <w:i/>
          <w:sz w:val="28"/>
          <w:szCs w:val="28"/>
        </w:rPr>
        <w:t>Предложение не</w:t>
      </w:r>
      <w:bookmarkStart w:id="0" w:name="_GoBack"/>
      <w:bookmarkEnd w:id="0"/>
      <w:r w:rsidRPr="008160C6">
        <w:rPr>
          <w:i/>
          <w:sz w:val="28"/>
          <w:szCs w:val="28"/>
        </w:rPr>
        <w:t xml:space="preserve"> является публичной офертой</w:t>
      </w:r>
      <w:r>
        <w:rPr>
          <w:sz w:val="28"/>
          <w:szCs w:val="28"/>
        </w:rPr>
        <w:t xml:space="preserve">. </w:t>
      </w:r>
    </w:p>
    <w:sectPr w:rsidR="008160C6" w:rsidRPr="00B11356" w:rsidSect="00627A5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DEF" w:rsidRDefault="00174DEF" w:rsidP="00943A74">
      <w:pPr>
        <w:spacing w:after="0"/>
      </w:pPr>
      <w:r>
        <w:separator/>
      </w:r>
    </w:p>
  </w:endnote>
  <w:endnote w:type="continuationSeparator" w:id="0">
    <w:p w:rsidR="00174DEF" w:rsidRDefault="00174DEF" w:rsidP="00943A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DEF" w:rsidRDefault="00174DEF" w:rsidP="00943A74">
      <w:pPr>
        <w:spacing w:after="0"/>
      </w:pPr>
      <w:r>
        <w:separator/>
      </w:r>
    </w:p>
  </w:footnote>
  <w:footnote w:type="continuationSeparator" w:id="0">
    <w:p w:rsidR="00174DEF" w:rsidRDefault="00174DEF" w:rsidP="00943A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74" w:rsidRDefault="00943A74" w:rsidP="00943A74">
    <w:pPr>
      <w:pStyle w:val="a3"/>
      <w:jc w:val="center"/>
    </w:pPr>
    <w:r>
      <w:t>Испытательная лаборатория ООО «УралСтройКонтроль»</w:t>
    </w:r>
  </w:p>
  <w:p w:rsidR="00943A74" w:rsidRDefault="00943A74" w:rsidP="00943A74">
    <w:pPr>
      <w:pStyle w:val="a3"/>
      <w:jc w:val="center"/>
    </w:pPr>
    <w:r>
      <w:t>ВИДЫ РАБО</w:t>
    </w:r>
    <w:r w:rsidR="00B11356">
      <w:t>Т И РАСЦЕНКИ НА ИСПЫТАНИЯ В 2017</w:t>
    </w:r>
    <w:r>
      <w:t xml:space="preserve"> г.</w:t>
    </w:r>
  </w:p>
  <w:p w:rsidR="00943A74" w:rsidRDefault="00943A74" w:rsidP="00943A74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5C6F"/>
    <w:rsid w:val="00174DEF"/>
    <w:rsid w:val="0045332B"/>
    <w:rsid w:val="00627A50"/>
    <w:rsid w:val="008160C6"/>
    <w:rsid w:val="00943A74"/>
    <w:rsid w:val="00B11356"/>
    <w:rsid w:val="00F0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C6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3A7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3A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43A7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3A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4-210-03</dc:creator>
  <cp:lastModifiedBy>User</cp:lastModifiedBy>
  <cp:revision>3</cp:revision>
  <cp:lastPrinted>2016-06-17T05:56:00Z</cp:lastPrinted>
  <dcterms:created xsi:type="dcterms:W3CDTF">2016-06-17T05:26:00Z</dcterms:created>
  <dcterms:modified xsi:type="dcterms:W3CDTF">2017-01-17T09:44:00Z</dcterms:modified>
</cp:coreProperties>
</file>